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02E" w:rsidRPr="002958FE" w:rsidRDefault="00BE52BD" w:rsidP="009C702E">
      <w:pPr>
        <w:spacing w:before="100" w:beforeAutospacing="1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70A9F">
        <w:rPr>
          <w:sz w:val="20"/>
          <w:szCs w:val="20"/>
        </w:rPr>
        <w:t>Příloha č. 4</w:t>
      </w:r>
      <w:r w:rsidR="009C702E" w:rsidRPr="002958FE">
        <w:rPr>
          <w:sz w:val="20"/>
          <w:szCs w:val="20"/>
        </w:rPr>
        <w:t xml:space="preserve"> </w:t>
      </w:r>
      <w:r w:rsidR="00B835EE">
        <w:rPr>
          <w:sz w:val="20"/>
          <w:szCs w:val="20"/>
        </w:rPr>
        <w:t>– Čestné prohlášení</w:t>
      </w:r>
      <w:r>
        <w:rPr>
          <w:sz w:val="20"/>
          <w:szCs w:val="20"/>
        </w:rPr>
        <w:t xml:space="preserve"> o způsobilosti</w:t>
      </w:r>
    </w:p>
    <w:p w:rsidR="009C702E" w:rsidRDefault="00902473" w:rsidP="00902473">
      <w:pPr>
        <w:pStyle w:val="Nzev"/>
        <w:jc w:val="left"/>
        <w:rPr>
          <w:b/>
          <w:szCs w:val="36"/>
        </w:rPr>
      </w:pPr>
      <w:r>
        <w:rPr>
          <w:b/>
          <w:szCs w:val="36"/>
        </w:rPr>
        <w:t xml:space="preserve">               </w:t>
      </w:r>
    </w:p>
    <w:p w:rsidR="003D5F4C" w:rsidRDefault="009C702E" w:rsidP="003D5F4C">
      <w:pPr>
        <w:pStyle w:val="Nzev"/>
        <w:jc w:val="left"/>
        <w:rPr>
          <w:b/>
          <w:szCs w:val="36"/>
        </w:rPr>
      </w:pPr>
      <w:r>
        <w:rPr>
          <w:b/>
          <w:szCs w:val="36"/>
        </w:rPr>
        <w:t xml:space="preserve">          </w:t>
      </w:r>
      <w:r w:rsidR="00FA04A3">
        <w:rPr>
          <w:b/>
          <w:szCs w:val="36"/>
        </w:rPr>
        <w:t>Čestné prohlášení</w:t>
      </w:r>
    </w:p>
    <w:p w:rsidR="003D5F4C" w:rsidRPr="003D5F4C" w:rsidRDefault="003D5F4C" w:rsidP="003D5F4C">
      <w:pPr>
        <w:pStyle w:val="Zkladntext"/>
        <w:widowControl w:val="0"/>
        <w:jc w:val="center"/>
        <w:rPr>
          <w:b w:val="0"/>
          <w:sz w:val="22"/>
          <w:lang w:val="cs-CZ"/>
        </w:rPr>
      </w:pPr>
      <w:r w:rsidRPr="003D5F4C">
        <w:rPr>
          <w:b w:val="0"/>
          <w:sz w:val="22"/>
          <w:lang w:val="cs-CZ"/>
        </w:rPr>
        <w:t>k </w:t>
      </w:r>
      <w:r w:rsidR="00D05FE3">
        <w:rPr>
          <w:b w:val="0"/>
          <w:sz w:val="22"/>
          <w:lang w:val="cs-CZ"/>
        </w:rPr>
        <w:t>po</w:t>
      </w:r>
      <w:r w:rsidRPr="003D5F4C">
        <w:rPr>
          <w:b w:val="0"/>
          <w:sz w:val="22"/>
          <w:lang w:val="cs-CZ"/>
        </w:rPr>
        <w:t>dlimitní zakázce</w:t>
      </w:r>
    </w:p>
    <w:p w:rsidR="003D5F4C" w:rsidRPr="00D05FE3" w:rsidRDefault="003D5F4C" w:rsidP="00D05FE3">
      <w:pPr>
        <w:pStyle w:val="Zkladntext"/>
        <w:widowControl w:val="0"/>
        <w:jc w:val="center"/>
        <w:rPr>
          <w:sz w:val="22"/>
          <w:lang w:val="cs-CZ"/>
        </w:rPr>
      </w:pPr>
      <w:r>
        <w:rPr>
          <w:sz w:val="22"/>
          <w:lang w:val="cs-CZ"/>
        </w:rPr>
        <w:t>„</w:t>
      </w:r>
      <w:r w:rsidR="00D05FE3">
        <w:rPr>
          <w:sz w:val="22"/>
          <w:lang w:val="cs-CZ"/>
        </w:rPr>
        <w:t>Nákladní elektrovozidlo kategorie N1</w:t>
      </w:r>
      <w:bookmarkStart w:id="0" w:name="_GoBack"/>
      <w:bookmarkEnd w:id="0"/>
      <w:r>
        <w:rPr>
          <w:sz w:val="22"/>
          <w:lang w:val="cs-CZ"/>
        </w:rPr>
        <w:t>“</w:t>
      </w:r>
    </w:p>
    <w:p w:rsidR="00902473" w:rsidRPr="00372CDE" w:rsidRDefault="00902473" w:rsidP="00902473">
      <w:pPr>
        <w:rPr>
          <w:sz w:val="20"/>
          <w:szCs w:val="20"/>
        </w:rPr>
      </w:pPr>
      <w:r w:rsidRPr="00372CDE">
        <w:rPr>
          <w:sz w:val="20"/>
          <w:szCs w:val="20"/>
        </w:rPr>
        <w:t>Uvedené údaje se musí shodovat s údaji uvedenými v nabídce.</w:t>
      </w:r>
    </w:p>
    <w:p w:rsidR="00902473" w:rsidRPr="00372CDE" w:rsidRDefault="00902473" w:rsidP="00902473">
      <w:pPr>
        <w:rPr>
          <w:b/>
          <w:sz w:val="20"/>
          <w:szCs w:val="20"/>
        </w:rPr>
      </w:pPr>
    </w:p>
    <w:p w:rsidR="00902473" w:rsidRPr="00372CDE" w:rsidRDefault="00902473" w:rsidP="00902473">
      <w:pPr>
        <w:rPr>
          <w:b/>
          <w:sz w:val="20"/>
          <w:szCs w:val="20"/>
          <w:u w:val="single"/>
        </w:rPr>
      </w:pPr>
      <w:r w:rsidRPr="00372CDE">
        <w:rPr>
          <w:b/>
          <w:sz w:val="20"/>
          <w:szCs w:val="20"/>
          <w:u w:val="single"/>
        </w:rPr>
        <w:t>Uchazeč: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095"/>
      </w:tblGrid>
      <w:tr w:rsidR="00902473" w:rsidRPr="00372CDE" w:rsidTr="002C53EE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902473" w:rsidRPr="00372CDE" w:rsidRDefault="00902473" w:rsidP="002C53EE">
            <w:pPr>
              <w:rPr>
                <w:b/>
                <w:sz w:val="20"/>
                <w:szCs w:val="20"/>
                <w:u w:val="single"/>
              </w:rPr>
            </w:pPr>
            <w:r w:rsidRPr="00372CDE">
              <w:rPr>
                <w:sz w:val="20"/>
                <w:szCs w:val="20"/>
              </w:rPr>
              <w:t>NÁZEV SPOLEČNOSTI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02473" w:rsidRPr="00372CDE" w:rsidRDefault="00902473" w:rsidP="002C53EE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902473" w:rsidRPr="00372CDE" w:rsidTr="002C53EE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902473" w:rsidRPr="00372CDE" w:rsidRDefault="00902473" w:rsidP="002C53EE">
            <w:pPr>
              <w:rPr>
                <w:b/>
                <w:sz w:val="20"/>
                <w:szCs w:val="20"/>
                <w:u w:val="single"/>
              </w:rPr>
            </w:pPr>
            <w:r w:rsidRPr="00372CDE">
              <w:rPr>
                <w:sz w:val="20"/>
                <w:szCs w:val="20"/>
              </w:rPr>
              <w:t>SÍDLO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02473" w:rsidRPr="00372CDE" w:rsidRDefault="00902473" w:rsidP="002C53EE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902473" w:rsidRPr="00372CDE" w:rsidTr="002C53EE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902473" w:rsidRPr="00372CDE" w:rsidRDefault="00902473" w:rsidP="002C53EE">
            <w:pPr>
              <w:rPr>
                <w:b/>
                <w:sz w:val="20"/>
                <w:szCs w:val="20"/>
                <w:u w:val="single"/>
              </w:rPr>
            </w:pPr>
            <w:r w:rsidRPr="00372CDE">
              <w:rPr>
                <w:sz w:val="20"/>
                <w:szCs w:val="20"/>
              </w:rPr>
              <w:t>IČ</w:t>
            </w:r>
            <w:r>
              <w:rPr>
                <w:sz w:val="20"/>
                <w:szCs w:val="20"/>
              </w:rPr>
              <w:t>O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02473" w:rsidRPr="00372CDE" w:rsidRDefault="00902473" w:rsidP="002C53EE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902473" w:rsidRPr="00372CDE" w:rsidTr="002C53EE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902473" w:rsidRPr="00372CDE" w:rsidRDefault="00902473" w:rsidP="002C53EE">
            <w:pPr>
              <w:rPr>
                <w:b/>
                <w:sz w:val="20"/>
                <w:szCs w:val="20"/>
                <w:u w:val="single"/>
              </w:rPr>
            </w:pPr>
            <w:r w:rsidRPr="00372CDE">
              <w:rPr>
                <w:sz w:val="20"/>
                <w:szCs w:val="20"/>
              </w:rPr>
              <w:t>OSOBA ZMOCNĚNÁ K JEDNÁNÍ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02473" w:rsidRPr="00372CDE" w:rsidRDefault="00902473" w:rsidP="002C53EE">
            <w:pPr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902473" w:rsidRDefault="00902473" w:rsidP="00FA04A3">
      <w:pPr>
        <w:jc w:val="both"/>
        <w:rPr>
          <w:b/>
          <w:sz w:val="36"/>
          <w:szCs w:val="36"/>
        </w:rPr>
      </w:pPr>
    </w:p>
    <w:p w:rsidR="00FA04A3" w:rsidRPr="00347AFB" w:rsidRDefault="00FA04A3" w:rsidP="00FA04A3">
      <w:pPr>
        <w:spacing w:line="276" w:lineRule="auto"/>
        <w:jc w:val="both"/>
        <w:outlineLvl w:val="7"/>
        <w:rPr>
          <w:b/>
          <w:sz w:val="18"/>
          <w:szCs w:val="18"/>
        </w:rPr>
      </w:pPr>
      <w:r>
        <w:rPr>
          <w:b/>
          <w:sz w:val="18"/>
          <w:szCs w:val="18"/>
        </w:rPr>
        <w:t>Č</w:t>
      </w:r>
      <w:r w:rsidRPr="00347AFB">
        <w:rPr>
          <w:b/>
          <w:sz w:val="18"/>
          <w:szCs w:val="18"/>
        </w:rPr>
        <w:t>estně prohlašuji, že</w:t>
      </w:r>
      <w:r w:rsidRPr="00347AFB">
        <w:rPr>
          <w:sz w:val="18"/>
          <w:szCs w:val="18"/>
        </w:rPr>
        <w:t xml:space="preserve"> </w:t>
      </w:r>
      <w:r w:rsidRPr="00347AFB">
        <w:rPr>
          <w:b/>
          <w:sz w:val="18"/>
          <w:szCs w:val="18"/>
        </w:rPr>
        <w:t xml:space="preserve">splňuji základní způsobilost ve smyslu </w:t>
      </w:r>
      <w:proofErr w:type="spellStart"/>
      <w:r w:rsidRPr="00347AFB">
        <w:rPr>
          <w:b/>
          <w:sz w:val="18"/>
          <w:szCs w:val="18"/>
        </w:rPr>
        <w:t>ust</w:t>
      </w:r>
      <w:proofErr w:type="spellEnd"/>
      <w:r w:rsidRPr="00347AFB">
        <w:rPr>
          <w:b/>
          <w:sz w:val="18"/>
          <w:szCs w:val="18"/>
        </w:rPr>
        <w:t xml:space="preserve">. § 74 </w:t>
      </w:r>
    </w:p>
    <w:p w:rsidR="00FA04A3" w:rsidRPr="00347AFB" w:rsidRDefault="00FA04A3" w:rsidP="00FA04A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outlineLvl w:val="7"/>
        <w:rPr>
          <w:b/>
          <w:sz w:val="18"/>
          <w:szCs w:val="18"/>
        </w:rPr>
      </w:pPr>
      <w:r w:rsidRPr="00347AFB">
        <w:rPr>
          <w:b/>
          <w:sz w:val="18"/>
          <w:szCs w:val="18"/>
        </w:rPr>
        <w:t xml:space="preserve">odst. 1 písm. a) až e) zákona č. 134/2016 Sb., o zadávání veřejných zakázek, neboť jsem uchazečem: </w:t>
      </w:r>
    </w:p>
    <w:p w:rsidR="00FA04A3" w:rsidRPr="00347AFB" w:rsidRDefault="00FA04A3" w:rsidP="00FA04A3">
      <w:pPr>
        <w:spacing w:line="276" w:lineRule="auto"/>
        <w:ind w:left="3686" w:right="-2"/>
        <w:jc w:val="both"/>
        <w:outlineLvl w:val="7"/>
        <w:rPr>
          <w:b/>
          <w:sz w:val="18"/>
          <w:szCs w:val="18"/>
        </w:rPr>
      </w:pPr>
    </w:p>
    <w:p w:rsidR="00FA04A3" w:rsidRPr="00347AFB" w:rsidRDefault="00FA04A3" w:rsidP="00FA04A3">
      <w:pPr>
        <w:widowControl w:val="0"/>
        <w:numPr>
          <w:ilvl w:val="1"/>
          <w:numId w:val="2"/>
        </w:numPr>
        <w:tabs>
          <w:tab w:val="num" w:pos="1080"/>
        </w:tabs>
        <w:overflowPunct w:val="0"/>
        <w:autoSpaceDE w:val="0"/>
        <w:autoSpaceDN w:val="0"/>
        <w:adjustRightInd w:val="0"/>
        <w:spacing w:line="276" w:lineRule="auto"/>
        <w:ind w:left="539" w:hanging="539"/>
        <w:jc w:val="both"/>
        <w:textAlignment w:val="baseline"/>
        <w:rPr>
          <w:sz w:val="18"/>
          <w:szCs w:val="18"/>
        </w:rPr>
      </w:pPr>
      <w:r w:rsidRPr="00347AFB">
        <w:rPr>
          <w:sz w:val="18"/>
          <w:szCs w:val="18"/>
        </w:rPr>
        <w:t xml:space="preserve">který nebyl v zemi svého sídla v posledních 5 letech před zahájením zadávacího řízení pravomocně odsouzen </w:t>
      </w:r>
      <w:r>
        <w:rPr>
          <w:sz w:val="18"/>
          <w:szCs w:val="18"/>
        </w:rPr>
        <w:br/>
      </w:r>
      <w:r w:rsidRPr="00347AFB">
        <w:rPr>
          <w:sz w:val="18"/>
          <w:szCs w:val="18"/>
        </w:rPr>
        <w:t xml:space="preserve">pro trestný čin uvedený v příloze č. 3 zákona 134/2016 Sb., </w:t>
      </w:r>
      <w:r w:rsidRPr="00347AFB">
        <w:rPr>
          <w:sz w:val="18"/>
          <w:szCs w:val="18"/>
        </w:rPr>
        <w:br/>
        <w:t>o veřejných zakázkách nebo obdobný trestný čin podle právního řádu země sídla dodavatele; k zahlazeným odsouzením se nepřihlíží,</w:t>
      </w:r>
    </w:p>
    <w:p w:rsidR="00FA04A3" w:rsidRPr="00347AFB" w:rsidRDefault="00FA04A3" w:rsidP="00FA04A3">
      <w:pPr>
        <w:widowControl w:val="0"/>
        <w:overflowPunct w:val="0"/>
        <w:autoSpaceDE w:val="0"/>
        <w:autoSpaceDN w:val="0"/>
        <w:adjustRightInd w:val="0"/>
        <w:spacing w:line="276" w:lineRule="auto"/>
        <w:ind w:right="-1"/>
        <w:jc w:val="both"/>
        <w:textAlignment w:val="baseline"/>
        <w:rPr>
          <w:sz w:val="18"/>
          <w:szCs w:val="18"/>
        </w:rPr>
      </w:pPr>
    </w:p>
    <w:p w:rsidR="00FA04A3" w:rsidRPr="00347AFB" w:rsidRDefault="00FA04A3" w:rsidP="00FA04A3">
      <w:pPr>
        <w:widowControl w:val="0"/>
        <w:numPr>
          <w:ilvl w:val="1"/>
          <w:numId w:val="2"/>
        </w:numPr>
        <w:tabs>
          <w:tab w:val="num" w:pos="1080"/>
        </w:tabs>
        <w:overflowPunct w:val="0"/>
        <w:autoSpaceDE w:val="0"/>
        <w:autoSpaceDN w:val="0"/>
        <w:adjustRightInd w:val="0"/>
        <w:spacing w:line="276" w:lineRule="auto"/>
        <w:ind w:left="539" w:hanging="539"/>
        <w:jc w:val="both"/>
        <w:textAlignment w:val="baseline"/>
        <w:rPr>
          <w:sz w:val="18"/>
          <w:szCs w:val="18"/>
        </w:rPr>
      </w:pPr>
      <w:r w:rsidRPr="00347AFB">
        <w:rPr>
          <w:sz w:val="18"/>
          <w:szCs w:val="18"/>
        </w:rPr>
        <w:t>který nemá v </w:t>
      </w:r>
      <w:r>
        <w:rPr>
          <w:sz w:val="18"/>
          <w:szCs w:val="18"/>
        </w:rPr>
        <w:t>Č</w:t>
      </w:r>
      <w:r w:rsidRPr="00347AFB">
        <w:rPr>
          <w:sz w:val="18"/>
          <w:szCs w:val="18"/>
        </w:rPr>
        <w:t>eské republice nebo v zemi svého sídla v evidenci daní zachycen splatný daňový nedoplatek,</w:t>
      </w:r>
    </w:p>
    <w:p w:rsidR="00FA04A3" w:rsidRPr="00347AFB" w:rsidRDefault="00FA04A3" w:rsidP="00FA04A3">
      <w:pPr>
        <w:widowControl w:val="0"/>
        <w:tabs>
          <w:tab w:val="num" w:pos="1080"/>
        </w:tabs>
        <w:overflowPunct w:val="0"/>
        <w:autoSpaceDE w:val="0"/>
        <w:autoSpaceDN w:val="0"/>
        <w:adjustRightInd w:val="0"/>
        <w:spacing w:line="276" w:lineRule="auto"/>
        <w:ind w:left="1080" w:right="-1" w:hanging="540"/>
        <w:jc w:val="both"/>
        <w:textAlignment w:val="baseline"/>
        <w:rPr>
          <w:sz w:val="18"/>
          <w:szCs w:val="18"/>
        </w:rPr>
      </w:pPr>
    </w:p>
    <w:p w:rsidR="00FA04A3" w:rsidRPr="00347AFB" w:rsidRDefault="00FA04A3" w:rsidP="00FA04A3">
      <w:pPr>
        <w:widowControl w:val="0"/>
        <w:numPr>
          <w:ilvl w:val="1"/>
          <w:numId w:val="2"/>
        </w:numPr>
        <w:tabs>
          <w:tab w:val="num" w:pos="1080"/>
        </w:tabs>
        <w:overflowPunct w:val="0"/>
        <w:autoSpaceDE w:val="0"/>
        <w:autoSpaceDN w:val="0"/>
        <w:adjustRightInd w:val="0"/>
        <w:spacing w:line="276" w:lineRule="auto"/>
        <w:ind w:left="539" w:hanging="539"/>
        <w:jc w:val="both"/>
        <w:textAlignment w:val="baseline"/>
        <w:rPr>
          <w:sz w:val="18"/>
          <w:szCs w:val="18"/>
        </w:rPr>
      </w:pPr>
      <w:r w:rsidRPr="00347AFB">
        <w:rPr>
          <w:sz w:val="18"/>
          <w:szCs w:val="18"/>
        </w:rPr>
        <w:t xml:space="preserve">který </w:t>
      </w:r>
      <w:r w:rsidRPr="000F1838">
        <w:rPr>
          <w:b/>
          <w:sz w:val="18"/>
          <w:szCs w:val="18"/>
        </w:rPr>
        <w:t>nemá</w:t>
      </w:r>
      <w:r w:rsidRPr="00347AFB">
        <w:rPr>
          <w:sz w:val="18"/>
          <w:szCs w:val="18"/>
        </w:rPr>
        <w:t xml:space="preserve"> v České republice nebo v zemi svého sídla splatný nedoplatek na pojistném nebo na penále na veřejné zdravotní pojištění,</w:t>
      </w:r>
    </w:p>
    <w:p w:rsidR="00FA04A3" w:rsidRPr="00347AFB" w:rsidRDefault="00FA04A3" w:rsidP="00FA04A3">
      <w:pPr>
        <w:widowControl w:val="0"/>
        <w:tabs>
          <w:tab w:val="num" w:pos="1080"/>
        </w:tabs>
        <w:overflowPunct w:val="0"/>
        <w:autoSpaceDE w:val="0"/>
        <w:autoSpaceDN w:val="0"/>
        <w:adjustRightInd w:val="0"/>
        <w:spacing w:line="276" w:lineRule="auto"/>
        <w:ind w:left="1080" w:right="-1" w:hanging="540"/>
        <w:jc w:val="both"/>
        <w:textAlignment w:val="baseline"/>
        <w:rPr>
          <w:sz w:val="18"/>
          <w:szCs w:val="18"/>
        </w:rPr>
      </w:pPr>
    </w:p>
    <w:p w:rsidR="00FA04A3" w:rsidRPr="00347AFB" w:rsidRDefault="00FA04A3" w:rsidP="00FA04A3">
      <w:pPr>
        <w:widowControl w:val="0"/>
        <w:numPr>
          <w:ilvl w:val="1"/>
          <w:numId w:val="2"/>
        </w:numPr>
        <w:tabs>
          <w:tab w:val="num" w:pos="1080"/>
        </w:tabs>
        <w:overflowPunct w:val="0"/>
        <w:autoSpaceDE w:val="0"/>
        <w:autoSpaceDN w:val="0"/>
        <w:adjustRightInd w:val="0"/>
        <w:spacing w:line="276" w:lineRule="auto"/>
        <w:ind w:left="539" w:hanging="539"/>
        <w:jc w:val="both"/>
        <w:textAlignment w:val="baseline"/>
        <w:rPr>
          <w:sz w:val="18"/>
          <w:szCs w:val="18"/>
        </w:rPr>
      </w:pPr>
      <w:r w:rsidRPr="00347AFB">
        <w:rPr>
          <w:sz w:val="18"/>
          <w:szCs w:val="18"/>
        </w:rPr>
        <w:t>který nemá v České republice nebo v zemi svého sídla splatný nedoplatek na pojistném nebo na penále na sociální zabezpečení a příspěvku na státní politiku zaměstnanosti,</w:t>
      </w:r>
    </w:p>
    <w:p w:rsidR="00FA04A3" w:rsidRPr="00347AFB" w:rsidRDefault="00FA04A3" w:rsidP="00FA04A3">
      <w:pPr>
        <w:overflowPunct w:val="0"/>
        <w:autoSpaceDE w:val="0"/>
        <w:autoSpaceDN w:val="0"/>
        <w:adjustRightInd w:val="0"/>
        <w:ind w:left="708"/>
        <w:jc w:val="both"/>
        <w:textAlignment w:val="baseline"/>
        <w:rPr>
          <w:sz w:val="18"/>
          <w:szCs w:val="18"/>
          <w:lang w:val="x-none" w:eastAsia="x-none"/>
        </w:rPr>
      </w:pPr>
    </w:p>
    <w:p w:rsidR="00FA04A3" w:rsidRPr="00347AFB" w:rsidRDefault="00FA04A3" w:rsidP="00FA04A3">
      <w:pPr>
        <w:widowControl w:val="0"/>
        <w:numPr>
          <w:ilvl w:val="1"/>
          <w:numId w:val="2"/>
        </w:numPr>
        <w:tabs>
          <w:tab w:val="num" w:pos="1080"/>
        </w:tabs>
        <w:overflowPunct w:val="0"/>
        <w:autoSpaceDE w:val="0"/>
        <w:autoSpaceDN w:val="0"/>
        <w:adjustRightInd w:val="0"/>
        <w:spacing w:line="276" w:lineRule="auto"/>
        <w:ind w:left="539" w:hanging="539"/>
        <w:jc w:val="both"/>
        <w:textAlignment w:val="baseline"/>
        <w:rPr>
          <w:sz w:val="18"/>
          <w:szCs w:val="18"/>
        </w:rPr>
      </w:pPr>
      <w:r w:rsidRPr="00347AFB">
        <w:rPr>
          <w:sz w:val="18"/>
          <w:szCs w:val="18"/>
        </w:rPr>
        <w:t>který není v likvidaci, proti němuž nebylo vydáno rozhodnutí o úpadku, vůči němuž nebyla nařízena nucená správa podle jiného právního předpisu nebo v obdobné situaci podle právního řádu země sídla dodavatele.</w:t>
      </w:r>
    </w:p>
    <w:p w:rsidR="00FA04A3" w:rsidRPr="00347AFB" w:rsidRDefault="00FA04A3" w:rsidP="00FA04A3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539"/>
        <w:jc w:val="both"/>
        <w:rPr>
          <w:sz w:val="18"/>
          <w:szCs w:val="18"/>
        </w:rPr>
      </w:pPr>
    </w:p>
    <w:p w:rsidR="00FA04A3" w:rsidRPr="00347AFB" w:rsidRDefault="00FA04A3" w:rsidP="00FA04A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sz w:val="18"/>
          <w:szCs w:val="18"/>
        </w:rPr>
      </w:pPr>
      <w:r w:rsidRPr="00347AFB">
        <w:rPr>
          <w:b/>
          <w:sz w:val="18"/>
          <w:szCs w:val="18"/>
        </w:rPr>
        <w:t>odst. 2 písm. a) až c</w:t>
      </w:r>
      <w:r>
        <w:rPr>
          <w:b/>
          <w:sz w:val="18"/>
          <w:szCs w:val="18"/>
        </w:rPr>
        <w:t>)</w:t>
      </w:r>
      <w:r w:rsidRPr="00347AFB">
        <w:rPr>
          <w:b/>
          <w:sz w:val="18"/>
          <w:szCs w:val="18"/>
        </w:rPr>
        <w:t xml:space="preserve"> zákona č. 134/2016 Sb., o zadávání veřejných zakázek, </w:t>
      </w:r>
    </w:p>
    <w:p w:rsidR="00FA04A3" w:rsidRPr="00347AFB" w:rsidRDefault="00FA04A3" w:rsidP="00FA04A3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347AFB">
        <w:rPr>
          <w:sz w:val="18"/>
          <w:szCs w:val="18"/>
        </w:rPr>
        <w:t>Je-li dodavatel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:rsidR="00FA04A3" w:rsidRPr="00347AFB" w:rsidRDefault="00FA04A3" w:rsidP="00FA04A3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sz w:val="18"/>
          <w:szCs w:val="18"/>
        </w:rPr>
      </w:pPr>
    </w:p>
    <w:p w:rsidR="00FA04A3" w:rsidRPr="00347AFB" w:rsidRDefault="00FA04A3" w:rsidP="00FA04A3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sz w:val="18"/>
          <w:szCs w:val="18"/>
        </w:rPr>
      </w:pPr>
      <w:r w:rsidRPr="00347AFB">
        <w:rPr>
          <w:sz w:val="18"/>
          <w:szCs w:val="18"/>
        </w:rPr>
        <w:t>tato právnická osoba,</w:t>
      </w:r>
    </w:p>
    <w:p w:rsidR="00FA04A3" w:rsidRPr="00347AFB" w:rsidRDefault="00FA04A3" w:rsidP="00FA04A3">
      <w:pPr>
        <w:widowControl w:val="0"/>
        <w:autoSpaceDE w:val="0"/>
        <w:autoSpaceDN w:val="0"/>
        <w:adjustRightInd w:val="0"/>
        <w:spacing w:line="276" w:lineRule="auto"/>
        <w:ind w:left="357"/>
        <w:jc w:val="both"/>
        <w:rPr>
          <w:sz w:val="18"/>
          <w:szCs w:val="18"/>
        </w:rPr>
      </w:pPr>
    </w:p>
    <w:p w:rsidR="00FA04A3" w:rsidRPr="00347AFB" w:rsidRDefault="00FA04A3" w:rsidP="00FA04A3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sz w:val="18"/>
          <w:szCs w:val="18"/>
        </w:rPr>
      </w:pPr>
      <w:r w:rsidRPr="00347AFB">
        <w:rPr>
          <w:sz w:val="18"/>
          <w:szCs w:val="18"/>
        </w:rPr>
        <w:t xml:space="preserve">každý člen statutárního orgánu této právnické osoby a </w:t>
      </w:r>
    </w:p>
    <w:p w:rsidR="00FA04A3" w:rsidRPr="00347AFB" w:rsidRDefault="00FA04A3" w:rsidP="00FA04A3">
      <w:pPr>
        <w:widowControl w:val="0"/>
        <w:autoSpaceDE w:val="0"/>
        <w:autoSpaceDN w:val="0"/>
        <w:adjustRightInd w:val="0"/>
        <w:spacing w:line="276" w:lineRule="auto"/>
        <w:ind w:left="357"/>
        <w:jc w:val="both"/>
        <w:rPr>
          <w:sz w:val="18"/>
          <w:szCs w:val="18"/>
        </w:rPr>
      </w:pPr>
    </w:p>
    <w:p w:rsidR="00FA04A3" w:rsidRDefault="00FA04A3" w:rsidP="00FA04A3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sz w:val="18"/>
          <w:szCs w:val="18"/>
        </w:rPr>
      </w:pPr>
      <w:r w:rsidRPr="00347AFB">
        <w:rPr>
          <w:sz w:val="18"/>
          <w:szCs w:val="18"/>
        </w:rPr>
        <w:t>osoba zastupující tuto právnickou osobu v statutárním orgánu dodavatele.</w:t>
      </w:r>
    </w:p>
    <w:p w:rsidR="00FA04A3" w:rsidRDefault="00FA04A3" w:rsidP="00FA04A3">
      <w:pPr>
        <w:pStyle w:val="Odstavecseseznamem"/>
        <w:rPr>
          <w:sz w:val="18"/>
          <w:szCs w:val="18"/>
        </w:rPr>
      </w:pPr>
    </w:p>
    <w:p w:rsidR="00FA04A3" w:rsidRDefault="00FA04A3" w:rsidP="00FA04A3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8"/>
          <w:szCs w:val="18"/>
        </w:rPr>
      </w:pPr>
    </w:p>
    <w:p w:rsidR="00FA04A3" w:rsidRPr="005F216C" w:rsidRDefault="00FA04A3" w:rsidP="00FA04A3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5F216C">
        <w:rPr>
          <w:b/>
          <w:sz w:val="18"/>
          <w:szCs w:val="18"/>
        </w:rPr>
        <w:t xml:space="preserve">Dále čestně prohlašuji, že splňuji profesní způsobilost ve smyslu </w:t>
      </w:r>
      <w:proofErr w:type="spellStart"/>
      <w:r w:rsidRPr="005F216C">
        <w:rPr>
          <w:b/>
          <w:sz w:val="18"/>
          <w:szCs w:val="18"/>
        </w:rPr>
        <w:t>ust</w:t>
      </w:r>
      <w:proofErr w:type="spellEnd"/>
      <w:r w:rsidRPr="005F216C">
        <w:rPr>
          <w:b/>
          <w:sz w:val="18"/>
          <w:szCs w:val="18"/>
        </w:rPr>
        <w:t>. § 7</w:t>
      </w:r>
      <w:r w:rsidR="001E7A4A">
        <w:rPr>
          <w:b/>
          <w:sz w:val="18"/>
          <w:szCs w:val="18"/>
        </w:rPr>
        <w:t>7</w:t>
      </w:r>
      <w:r w:rsidR="00902473">
        <w:rPr>
          <w:rFonts w:eastAsiaTheme="minorHAnsi"/>
          <w:b/>
          <w:sz w:val="18"/>
          <w:szCs w:val="18"/>
          <w:lang w:eastAsia="en-US"/>
        </w:rPr>
        <w:t xml:space="preserve"> </w:t>
      </w:r>
      <w:r w:rsidRPr="005F216C">
        <w:rPr>
          <w:b/>
          <w:sz w:val="18"/>
          <w:szCs w:val="18"/>
        </w:rPr>
        <w:t>č. 134/2016 Sb., o zadávání veřejných zakázek</w:t>
      </w:r>
      <w:r w:rsidRPr="005F216C">
        <w:rPr>
          <w:sz w:val="18"/>
          <w:szCs w:val="18"/>
        </w:rPr>
        <w:t>, neboť jsem uchazečem</w:t>
      </w:r>
      <w:r>
        <w:rPr>
          <w:rFonts w:eastAsiaTheme="minorHAnsi"/>
          <w:sz w:val="18"/>
          <w:szCs w:val="18"/>
          <w:lang w:eastAsia="en-US"/>
        </w:rPr>
        <w:t>, který je</w:t>
      </w:r>
      <w:r w:rsidRPr="005F216C">
        <w:rPr>
          <w:rFonts w:eastAsiaTheme="minorHAnsi"/>
          <w:sz w:val="18"/>
          <w:szCs w:val="18"/>
          <w:lang w:eastAsia="en-US"/>
        </w:rPr>
        <w:t xml:space="preserve"> profesně způsobilý a je schopen realizovat předmět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5F216C">
        <w:rPr>
          <w:rFonts w:eastAsiaTheme="minorHAnsi"/>
          <w:sz w:val="18"/>
          <w:szCs w:val="18"/>
          <w:lang w:eastAsia="en-US"/>
        </w:rPr>
        <w:t xml:space="preserve">výše uvedené zakázky v plném rozsahu </w:t>
      </w:r>
      <w:r w:rsidR="008E4243">
        <w:rPr>
          <w:rFonts w:eastAsiaTheme="minorHAnsi"/>
          <w:sz w:val="18"/>
          <w:szCs w:val="18"/>
          <w:lang w:eastAsia="en-US"/>
        </w:rPr>
        <w:br/>
      </w:r>
      <w:r w:rsidRPr="005F216C">
        <w:rPr>
          <w:rFonts w:eastAsiaTheme="minorHAnsi"/>
          <w:sz w:val="18"/>
          <w:szCs w:val="18"/>
          <w:lang w:eastAsia="en-US"/>
        </w:rPr>
        <w:t>a s náležitou odborno</w:t>
      </w:r>
      <w:r w:rsidR="00902473">
        <w:rPr>
          <w:rFonts w:eastAsiaTheme="minorHAnsi"/>
          <w:sz w:val="18"/>
          <w:szCs w:val="18"/>
          <w:lang w:eastAsia="en-US"/>
        </w:rPr>
        <w:t>u péčí</w:t>
      </w:r>
      <w:r w:rsidR="007F111D">
        <w:rPr>
          <w:rFonts w:eastAsiaTheme="minorHAnsi"/>
          <w:sz w:val="18"/>
          <w:szCs w:val="18"/>
          <w:lang w:eastAsia="en-US"/>
        </w:rPr>
        <w:t>.</w:t>
      </w:r>
    </w:p>
    <w:p w:rsidR="00FA04A3" w:rsidRDefault="00FA04A3" w:rsidP="00FA04A3">
      <w:pPr>
        <w:jc w:val="both"/>
        <w:rPr>
          <w:sz w:val="18"/>
          <w:szCs w:val="18"/>
        </w:rPr>
      </w:pPr>
    </w:p>
    <w:p w:rsidR="00FA04A3" w:rsidRDefault="00FA04A3" w:rsidP="00FA04A3">
      <w:pPr>
        <w:jc w:val="both"/>
        <w:rPr>
          <w:sz w:val="18"/>
          <w:szCs w:val="18"/>
        </w:rPr>
      </w:pPr>
    </w:p>
    <w:p w:rsidR="00FA04A3" w:rsidRPr="00902473" w:rsidRDefault="00FA04A3" w:rsidP="00902473">
      <w:pPr>
        <w:jc w:val="both"/>
        <w:rPr>
          <w:sz w:val="18"/>
          <w:szCs w:val="18"/>
        </w:rPr>
      </w:pPr>
      <w:r w:rsidRPr="00347AFB">
        <w:rPr>
          <w:sz w:val="18"/>
          <w:szCs w:val="18"/>
        </w:rPr>
        <w:t>Prohlašuji, že všechny výše uvedené údaje jsou pravdivé a úplné.</w:t>
      </w:r>
    </w:p>
    <w:p w:rsidR="00FA04A3" w:rsidRDefault="00FA04A3" w:rsidP="00FA04A3">
      <w:pPr>
        <w:spacing w:before="100" w:beforeAutospacing="1" w:after="240"/>
        <w:rPr>
          <w:sz w:val="18"/>
          <w:szCs w:val="20"/>
        </w:rPr>
      </w:pPr>
      <w:r>
        <w:rPr>
          <w:bCs/>
          <w:sz w:val="18"/>
          <w:szCs w:val="20"/>
        </w:rPr>
        <w:t>V …………………… dne………………….</w:t>
      </w:r>
    </w:p>
    <w:p w:rsidR="00FA04A3" w:rsidRDefault="00902473" w:rsidP="00FA04A3">
      <w:pPr>
        <w:rPr>
          <w:sz w:val="18"/>
          <w:szCs w:val="20"/>
        </w:rPr>
      </w:pPr>
      <w:r>
        <w:rPr>
          <w:sz w:val="18"/>
          <w:szCs w:val="20"/>
        </w:rPr>
        <w:t>…………………………………………..</w:t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>
        <w:rPr>
          <w:sz w:val="18"/>
          <w:szCs w:val="20"/>
        </w:rPr>
        <w:tab/>
        <w:t>……………………………………….</w:t>
      </w:r>
    </w:p>
    <w:p w:rsidR="008330B2" w:rsidRPr="003D5F4C" w:rsidRDefault="00902473">
      <w:pPr>
        <w:rPr>
          <w:sz w:val="18"/>
          <w:szCs w:val="20"/>
        </w:rPr>
      </w:pPr>
      <w:r>
        <w:rPr>
          <w:sz w:val="18"/>
          <w:szCs w:val="20"/>
        </w:rPr>
        <w:t xml:space="preserve">               </w:t>
      </w:r>
      <w:r w:rsidR="00FA04A3">
        <w:rPr>
          <w:sz w:val="18"/>
          <w:szCs w:val="20"/>
        </w:rPr>
        <w:t xml:space="preserve">Jméno a příjmení  </w:t>
      </w:r>
      <w:proofErr w:type="spellStart"/>
      <w:r w:rsidR="00FA04A3">
        <w:rPr>
          <w:sz w:val="18"/>
          <w:szCs w:val="20"/>
        </w:rPr>
        <w:t>opr</w:t>
      </w:r>
      <w:proofErr w:type="spellEnd"/>
      <w:r w:rsidR="00FA04A3">
        <w:rPr>
          <w:sz w:val="18"/>
          <w:szCs w:val="20"/>
        </w:rPr>
        <w:t>. osoby                                                             podpis oprávněné osoby uchazeče, razítko</w:t>
      </w:r>
    </w:p>
    <w:sectPr w:rsidR="008330B2" w:rsidRPr="003D5F4C" w:rsidSect="00E60AFB">
      <w:headerReference w:type="default" r:id="rId7"/>
      <w:footerReference w:type="default" r:id="rId8"/>
      <w:pgSz w:w="11906" w:h="16838"/>
      <w:pgMar w:top="851" w:right="1469" w:bottom="1418" w:left="1418" w:header="709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12B" w:rsidRDefault="003E312B">
      <w:r>
        <w:separator/>
      </w:r>
    </w:p>
  </w:endnote>
  <w:endnote w:type="continuationSeparator" w:id="0">
    <w:p w:rsidR="003E312B" w:rsidRDefault="003E3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B1E" w:rsidRPr="00123201" w:rsidRDefault="003E312B" w:rsidP="005A57D8">
    <w:pPr>
      <w:pStyle w:val="Zpat"/>
      <w:tabs>
        <w:tab w:val="clear" w:pos="4536"/>
        <w:tab w:val="left" w:pos="4140"/>
        <w:tab w:val="left" w:pos="6840"/>
      </w:tabs>
      <w:rPr>
        <w:rFonts w:ascii="Arial" w:hAnsi="Arial" w:cs="Arial"/>
        <w:color w:val="7F7F7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12B" w:rsidRDefault="003E312B">
      <w:r>
        <w:separator/>
      </w:r>
    </w:p>
  </w:footnote>
  <w:footnote w:type="continuationSeparator" w:id="0">
    <w:p w:rsidR="003E312B" w:rsidRDefault="003E3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B1E" w:rsidRDefault="003E312B" w:rsidP="00D92575">
    <w:pPr>
      <w:pStyle w:val="Nzev"/>
      <w:tabs>
        <w:tab w:val="center" w:pos="4678"/>
      </w:tabs>
      <w:ind w:left="-180" w:right="-517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86BEC"/>
    <w:multiLevelType w:val="hybridMultilevel"/>
    <w:tmpl w:val="46CED4D8"/>
    <w:lvl w:ilvl="0" w:tplc="A1C80182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392AFE"/>
    <w:multiLevelType w:val="hybridMultilevel"/>
    <w:tmpl w:val="2460F01C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D3C96EA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AA5FD3"/>
    <w:multiLevelType w:val="hybridMultilevel"/>
    <w:tmpl w:val="BD9C8308"/>
    <w:lvl w:ilvl="0" w:tplc="1DB6215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E05"/>
    <w:rsid w:val="000F1838"/>
    <w:rsid w:val="00103198"/>
    <w:rsid w:val="001C4277"/>
    <w:rsid w:val="001D4807"/>
    <w:rsid w:val="001E7A4A"/>
    <w:rsid w:val="001F36DD"/>
    <w:rsid w:val="002670F8"/>
    <w:rsid w:val="00270A9F"/>
    <w:rsid w:val="0029741F"/>
    <w:rsid w:val="00373A8C"/>
    <w:rsid w:val="00381627"/>
    <w:rsid w:val="003D5F4C"/>
    <w:rsid w:val="003E312B"/>
    <w:rsid w:val="00434A3A"/>
    <w:rsid w:val="005F216C"/>
    <w:rsid w:val="007F111D"/>
    <w:rsid w:val="008330B2"/>
    <w:rsid w:val="008E4243"/>
    <w:rsid w:val="008F4772"/>
    <w:rsid w:val="00902473"/>
    <w:rsid w:val="00906A5A"/>
    <w:rsid w:val="009B3D28"/>
    <w:rsid w:val="009C702E"/>
    <w:rsid w:val="00A41B85"/>
    <w:rsid w:val="00B835EE"/>
    <w:rsid w:val="00BD2F4C"/>
    <w:rsid w:val="00BE52BD"/>
    <w:rsid w:val="00C23E05"/>
    <w:rsid w:val="00C6390B"/>
    <w:rsid w:val="00D05FE3"/>
    <w:rsid w:val="00D26723"/>
    <w:rsid w:val="00EC59BC"/>
    <w:rsid w:val="00FA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3C59"/>
  <w15:chartTrackingRefBased/>
  <w15:docId w15:val="{C1D34B6D-B299-4E28-B5A9-F07E0340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C7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C702E"/>
    <w:pPr>
      <w:ind w:left="2340"/>
      <w:jc w:val="center"/>
    </w:pPr>
    <w:rPr>
      <w:sz w:val="32"/>
    </w:rPr>
  </w:style>
  <w:style w:type="character" w:customStyle="1" w:styleId="NzevChar">
    <w:name w:val="Název Char"/>
    <w:basedOn w:val="Standardnpsmoodstavce"/>
    <w:link w:val="Nzev"/>
    <w:rsid w:val="009C702E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Zpat">
    <w:name w:val="footer"/>
    <w:basedOn w:val="Normln"/>
    <w:link w:val="ZpatChar"/>
    <w:rsid w:val="009C70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C70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35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35EE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5F216C"/>
    <w:pPr>
      <w:ind w:left="720"/>
      <w:contextualSpacing/>
    </w:pPr>
  </w:style>
  <w:style w:type="paragraph" w:styleId="Zkladntext">
    <w:name w:val="Body Text"/>
    <w:basedOn w:val="Normln"/>
    <w:link w:val="ZkladntextChar"/>
    <w:rsid w:val="003D5F4C"/>
    <w:pPr>
      <w:jc w:val="both"/>
    </w:pPr>
    <w:rPr>
      <w:b/>
      <w:sz w:val="28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3D5F4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350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Údržba silnic Karlovarského kraje, a.s.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Klátilová Klára</dc:creator>
  <cp:keywords/>
  <dc:description/>
  <cp:lastModifiedBy>Paříková Jana, Mgr.</cp:lastModifiedBy>
  <cp:revision>9</cp:revision>
  <cp:lastPrinted>2021-01-11T09:09:00Z</cp:lastPrinted>
  <dcterms:created xsi:type="dcterms:W3CDTF">2021-11-25T15:52:00Z</dcterms:created>
  <dcterms:modified xsi:type="dcterms:W3CDTF">2026-01-07T13:41:00Z</dcterms:modified>
</cp:coreProperties>
</file>